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43" w:rsidRDefault="00597743" w:rsidP="0059774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drawing>
          <wp:inline distT="0" distB="0" distL="0" distR="0" wp14:anchorId="55854AE5" wp14:editId="75971BF0">
            <wp:extent cx="933450" cy="962025"/>
            <wp:effectExtent l="0" t="0" r="0" b="9525"/>
            <wp:docPr id="1" name="Picture 1" descr="A picture containing wall,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wall, object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  <w:noProof/>
        </w:rPr>
        <w:t xml:space="preserve"> </w:t>
      </w:r>
      <w:r>
        <w:rPr>
          <w:rFonts w:asciiTheme="minorBidi" w:hAnsiTheme="minorBidi" w:cstheme="minorBidi"/>
          <w:noProof/>
        </w:rPr>
        <w:drawing>
          <wp:inline distT="0" distB="0" distL="0" distR="0" wp14:anchorId="4117C3D8" wp14:editId="47C10079">
            <wp:extent cx="885825" cy="942975"/>
            <wp:effectExtent l="0" t="0" r="9525" b="9525"/>
            <wp:docPr id="2" name="Picture 2" descr="A picture containing sky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sky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  <w:noProof/>
        </w:rPr>
        <w:t xml:space="preserve"> </w:t>
      </w:r>
      <w:r>
        <w:rPr>
          <w:rFonts w:asciiTheme="minorBidi" w:hAnsiTheme="minorBidi" w:cstheme="minorBidi"/>
          <w:noProof/>
        </w:rPr>
        <w:drawing>
          <wp:inline distT="0" distB="0" distL="0" distR="0" wp14:anchorId="523BF4FA" wp14:editId="6131FE8C">
            <wp:extent cx="9525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  <w:noProof/>
        </w:rPr>
        <w:t xml:space="preserve"> </w:t>
      </w:r>
      <w:r>
        <w:rPr>
          <w:rFonts w:asciiTheme="minorBidi" w:hAnsiTheme="minorBidi" w:cstheme="minorBidi"/>
          <w:noProof/>
        </w:rPr>
        <w:drawing>
          <wp:inline distT="0" distB="0" distL="0" distR="0" wp14:anchorId="55FF37FF" wp14:editId="3B140422">
            <wp:extent cx="952500" cy="942975"/>
            <wp:effectExtent l="0" t="0" r="0" b="9525"/>
            <wp:docPr id="4" name="Picture 4" descr="A car parked on the side of a build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ar parked on the side of a building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  <w:noProof/>
        </w:rPr>
        <w:t xml:space="preserve"> </w:t>
      </w:r>
      <w:r>
        <w:rPr>
          <w:rFonts w:asciiTheme="minorBidi" w:hAnsiTheme="minorBidi" w:cstheme="minorBidi"/>
          <w:noProof/>
        </w:rPr>
        <w:drawing>
          <wp:inline distT="0" distB="0" distL="0" distR="0" wp14:anchorId="09EF65AB" wp14:editId="401C1861">
            <wp:extent cx="942975" cy="981075"/>
            <wp:effectExtent l="0" t="0" r="9525" b="9525"/>
            <wp:docPr id="5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  <w:noProof/>
        </w:rPr>
        <w:t xml:space="preserve">   </w:t>
      </w:r>
      <w:r>
        <w:rPr>
          <w:rFonts w:asciiTheme="minorBidi" w:hAnsiTheme="minorBidi" w:cstheme="minorBidi"/>
          <w:noProof/>
        </w:rPr>
        <w:drawing>
          <wp:inline distT="0" distB="0" distL="0" distR="0" wp14:anchorId="10E0111D" wp14:editId="7EFD5122">
            <wp:extent cx="933450" cy="971550"/>
            <wp:effectExtent l="0" t="0" r="0" b="0"/>
            <wp:docPr id="6" name="Picture 6" descr="A close up of text on a whit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text on a white background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43" w:rsidRDefault="00597743" w:rsidP="00597743">
      <w:pPr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</w:rPr>
        <w:t xml:space="preserve">       </w:t>
      </w:r>
      <w:r>
        <w:rPr>
          <w:rFonts w:asciiTheme="minorBidi" w:hAnsiTheme="minorBidi" w:cstheme="minorBidi"/>
          <w:sz w:val="36"/>
          <w:szCs w:val="36"/>
        </w:rPr>
        <w:t>S              T              R             E            A               M</w:t>
      </w:r>
    </w:p>
    <w:p w:rsidR="00597743" w:rsidRDefault="00597743" w:rsidP="00597743">
      <w:pPr>
        <w:rPr>
          <w:rFonts w:asciiTheme="minorBidi" w:hAnsiTheme="minorBidi" w:cstheme="minorBidi"/>
        </w:rPr>
      </w:pPr>
    </w:p>
    <w:p w:rsidR="00597743" w:rsidRDefault="00597743" w:rsidP="00597743">
      <w:pPr>
        <w:jc w:val="center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ABOUT US</w:t>
      </w:r>
    </w:p>
    <w:p w:rsidR="00597743" w:rsidRDefault="00597743" w:rsidP="00597743">
      <w:pPr>
        <w:rPr>
          <w:rFonts w:asciiTheme="minorBidi" w:hAnsiTheme="minorBidi" w:cstheme="minorBidi"/>
        </w:rPr>
      </w:pPr>
    </w:p>
    <w:p w:rsidR="00597743" w:rsidRDefault="00597743" w:rsidP="00597743">
      <w:pPr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  <w:b/>
          <w:bCs/>
        </w:rPr>
        <w:t xml:space="preserve">T J W Family Charitable Foundation </w:t>
      </w:r>
      <w:r>
        <w:rPr>
          <w:rFonts w:asciiTheme="minorBidi" w:eastAsia="Times New Roman" w:hAnsiTheme="minorBidi" w:cstheme="minorBidi"/>
        </w:rPr>
        <w:t xml:space="preserve">is certified as a State of Missouri Not </w:t>
      </w:r>
      <w:r w:rsidR="002C1D05">
        <w:rPr>
          <w:rFonts w:asciiTheme="minorBidi" w:eastAsia="Times New Roman" w:hAnsiTheme="minorBidi" w:cstheme="minorBidi"/>
        </w:rPr>
        <w:t>f</w:t>
      </w:r>
      <w:bookmarkStart w:id="0" w:name="_GoBack"/>
      <w:bookmarkEnd w:id="0"/>
      <w:r>
        <w:rPr>
          <w:rFonts w:asciiTheme="minorBidi" w:eastAsia="Times New Roman" w:hAnsiTheme="minorBidi" w:cstheme="minorBidi"/>
        </w:rPr>
        <w:t>or Profit since 2016; its EIN: 81-4308488; it has a DUNS number, is SAM’s registered</w:t>
      </w:r>
      <w:r w:rsidR="00055F6D">
        <w:rPr>
          <w:rFonts w:asciiTheme="minorBidi" w:eastAsia="Times New Roman" w:hAnsiTheme="minorBidi" w:cstheme="minorBidi"/>
        </w:rPr>
        <w:t>, and is a 501(c)(3)</w:t>
      </w:r>
      <w:r>
        <w:rPr>
          <w:rFonts w:asciiTheme="minorBidi" w:eastAsia="Times New Roman" w:hAnsiTheme="minorBidi" w:cstheme="minorBidi"/>
        </w:rPr>
        <w:t xml:space="preserve">. </w:t>
      </w:r>
    </w:p>
    <w:p w:rsidR="00597743" w:rsidRDefault="00597743" w:rsidP="00597743">
      <w:pPr>
        <w:rPr>
          <w:rFonts w:asciiTheme="minorBidi" w:eastAsia="Times New Roman" w:hAnsiTheme="minorBidi" w:cstheme="minorBidi"/>
        </w:rPr>
      </w:pPr>
    </w:p>
    <w:p w:rsidR="00793B63" w:rsidRDefault="00597743" w:rsidP="00597743">
      <w:pPr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 xml:space="preserve">The </w:t>
      </w:r>
      <w:r>
        <w:rPr>
          <w:rFonts w:asciiTheme="minorBidi" w:eastAsia="Times New Roman" w:hAnsiTheme="minorBidi" w:cstheme="minorBidi"/>
          <w:b/>
          <w:bCs/>
        </w:rPr>
        <w:t xml:space="preserve">T J W Family </w:t>
      </w:r>
      <w:r>
        <w:rPr>
          <w:rFonts w:asciiTheme="minorBidi" w:eastAsia="Times New Roman" w:hAnsiTheme="minorBidi" w:cstheme="minorBidi"/>
          <w:b/>
          <w:bCs/>
          <w:u w:val="single"/>
        </w:rPr>
        <w:t>Charitable</w:t>
      </w:r>
      <w:r>
        <w:rPr>
          <w:rFonts w:asciiTheme="minorBidi" w:eastAsia="Times New Roman" w:hAnsiTheme="minorBidi" w:cstheme="minorBidi"/>
          <w:b/>
          <w:bCs/>
        </w:rPr>
        <w:t xml:space="preserve"> Foundation</w:t>
      </w:r>
      <w:r>
        <w:rPr>
          <w:rFonts w:asciiTheme="minorBidi" w:eastAsia="Times New Roman" w:hAnsiTheme="minorBidi" w:cstheme="minorBidi"/>
        </w:rPr>
        <w:t xml:space="preserve">, hereinafter </w:t>
      </w:r>
      <w:r>
        <w:rPr>
          <w:rFonts w:asciiTheme="minorBidi" w:eastAsia="Times New Roman" w:hAnsiTheme="minorBidi" w:cstheme="minorBidi"/>
          <w:b/>
          <w:bCs/>
        </w:rPr>
        <w:t>TJWFCF</w:t>
      </w:r>
      <w:r>
        <w:rPr>
          <w:rFonts w:asciiTheme="minorBidi" w:eastAsia="Times New Roman" w:hAnsiTheme="minorBidi" w:cstheme="minorBidi"/>
        </w:rPr>
        <w:t xml:space="preserve">, is just what it sounds like: a way for </w:t>
      </w:r>
      <w:r>
        <w:rPr>
          <w:rFonts w:asciiTheme="minorBidi" w:eastAsia="Times New Roman" w:hAnsiTheme="minorBidi" w:cstheme="minorBidi"/>
          <w:b/>
          <w:bCs/>
        </w:rPr>
        <w:t>TJWFCF</w:t>
      </w:r>
      <w:r>
        <w:rPr>
          <w:rFonts w:asciiTheme="minorBidi" w:eastAsia="Times New Roman" w:hAnsiTheme="minorBidi" w:cstheme="minorBidi"/>
        </w:rPr>
        <w:t xml:space="preserve"> to be a good neighbor and give back to the communities we all call home.  </w:t>
      </w:r>
    </w:p>
    <w:p w:rsidR="00793B63" w:rsidRDefault="00793B63" w:rsidP="00793B63">
      <w:pPr>
        <w:rPr>
          <w:rFonts w:asciiTheme="minorBidi" w:hAnsiTheme="minorBidi" w:cstheme="minorBidi"/>
          <w:color w:val="999999"/>
          <w:shd w:val="clear" w:color="auto" w:fill="FFFFFF"/>
        </w:rPr>
      </w:pPr>
    </w:p>
    <w:p w:rsidR="00793B63" w:rsidRDefault="00793B63" w:rsidP="00793B63">
      <w:pPr>
        <w:rPr>
          <w:rFonts w:asciiTheme="minorBidi" w:eastAsiaTheme="minorHAnsi" w:hAnsiTheme="minorBidi" w:cstheme="minorBidi"/>
        </w:rPr>
      </w:pPr>
      <w:r>
        <w:rPr>
          <w:rFonts w:asciiTheme="minorBidi" w:eastAsiaTheme="minorHAnsi" w:hAnsiTheme="minorBidi" w:cstheme="minorBidi"/>
        </w:rPr>
        <w:t xml:space="preserve">The </w:t>
      </w:r>
      <w:r>
        <w:rPr>
          <w:rFonts w:asciiTheme="minorBidi" w:eastAsiaTheme="minorHAnsi" w:hAnsiTheme="minorBidi" w:cstheme="minorBidi"/>
          <w:b/>
          <w:bCs/>
        </w:rPr>
        <w:t>TJWFCF</w:t>
      </w:r>
      <w:r>
        <w:rPr>
          <w:rFonts w:asciiTheme="minorBidi" w:eastAsiaTheme="minorHAnsi" w:hAnsiTheme="minorBidi" w:cstheme="minorBidi"/>
        </w:rPr>
        <w:t xml:space="preserve"> will be growing to encapsulate the </w:t>
      </w:r>
      <w:r>
        <w:rPr>
          <w:rFonts w:asciiTheme="minorBidi" w:eastAsiaTheme="minorHAnsi" w:hAnsiTheme="minorBidi" w:cstheme="minorBidi"/>
          <w:b/>
          <w:bCs/>
          <w:u w:val="single"/>
        </w:rPr>
        <w:t>STREAM</w:t>
      </w:r>
      <w:r>
        <w:rPr>
          <w:rFonts w:asciiTheme="minorBidi" w:eastAsiaTheme="minorHAnsi" w:hAnsiTheme="minorBidi" w:cstheme="minorBidi"/>
        </w:rPr>
        <w:t xml:space="preserve"> aspect of humanitarian services: </w:t>
      </w:r>
    </w:p>
    <w:p w:rsidR="00793B63" w:rsidRDefault="00793B63" w:rsidP="00793B63">
      <w:pPr>
        <w:rPr>
          <w:rFonts w:asciiTheme="minorBidi" w:eastAsiaTheme="minorHAnsi" w:hAnsiTheme="minorBidi" w:cstheme="minorBidi"/>
        </w:rPr>
      </w:pPr>
      <w:r>
        <w:rPr>
          <w:rFonts w:asciiTheme="minorBidi" w:eastAsiaTheme="minorHAnsi" w:hAnsiTheme="minorBidi" w:cstheme="minorBidi"/>
          <w:b/>
          <w:bCs/>
        </w:rPr>
        <w:t>S</w:t>
      </w:r>
      <w:r>
        <w:rPr>
          <w:rFonts w:asciiTheme="minorBidi" w:eastAsiaTheme="minorHAnsi" w:hAnsiTheme="minorBidi" w:cstheme="minorBidi"/>
        </w:rPr>
        <w:t xml:space="preserve">: science, </w:t>
      </w:r>
      <w:r>
        <w:rPr>
          <w:rFonts w:asciiTheme="minorBidi" w:eastAsiaTheme="minorHAnsi" w:hAnsiTheme="minorBidi" w:cstheme="minorBidi"/>
          <w:b/>
          <w:bCs/>
        </w:rPr>
        <w:t>T</w:t>
      </w:r>
      <w:r>
        <w:rPr>
          <w:rFonts w:asciiTheme="minorBidi" w:eastAsiaTheme="minorHAnsi" w:hAnsiTheme="minorBidi" w:cstheme="minorBidi"/>
        </w:rPr>
        <w:t xml:space="preserve">: technology, </w:t>
      </w:r>
      <w:r>
        <w:rPr>
          <w:rFonts w:asciiTheme="minorBidi" w:eastAsiaTheme="minorHAnsi" w:hAnsiTheme="minorBidi" w:cstheme="minorBidi"/>
          <w:b/>
          <w:bCs/>
        </w:rPr>
        <w:t>R</w:t>
      </w:r>
      <w:r>
        <w:rPr>
          <w:rFonts w:asciiTheme="minorBidi" w:eastAsiaTheme="minorHAnsi" w:hAnsiTheme="minorBidi" w:cstheme="minorBidi"/>
        </w:rPr>
        <w:t xml:space="preserve">: research/religion, </w:t>
      </w:r>
      <w:r>
        <w:rPr>
          <w:rFonts w:asciiTheme="minorBidi" w:eastAsiaTheme="minorHAnsi" w:hAnsiTheme="minorBidi" w:cstheme="minorBidi"/>
          <w:b/>
          <w:bCs/>
        </w:rPr>
        <w:t>E</w:t>
      </w:r>
      <w:r>
        <w:rPr>
          <w:rFonts w:asciiTheme="minorBidi" w:eastAsiaTheme="minorHAnsi" w:hAnsiTheme="minorBidi" w:cstheme="minorBidi"/>
        </w:rPr>
        <w:t xml:space="preserve">: engineering, </w:t>
      </w:r>
      <w:r>
        <w:rPr>
          <w:rFonts w:asciiTheme="minorBidi" w:eastAsiaTheme="minorHAnsi" w:hAnsiTheme="minorBidi" w:cstheme="minorBidi"/>
          <w:b/>
          <w:bCs/>
        </w:rPr>
        <w:t>A</w:t>
      </w:r>
      <w:r>
        <w:rPr>
          <w:rFonts w:asciiTheme="minorBidi" w:eastAsiaTheme="minorHAnsi" w:hAnsiTheme="minorBidi" w:cstheme="minorBidi"/>
        </w:rPr>
        <w:t xml:space="preserve">: arts, </w:t>
      </w:r>
      <w:r>
        <w:rPr>
          <w:rFonts w:asciiTheme="minorBidi" w:eastAsiaTheme="minorHAnsi" w:hAnsiTheme="minorBidi" w:cstheme="minorBidi"/>
          <w:b/>
          <w:bCs/>
        </w:rPr>
        <w:t>M</w:t>
      </w:r>
      <w:r>
        <w:rPr>
          <w:rFonts w:asciiTheme="minorBidi" w:eastAsiaTheme="minorHAnsi" w:hAnsiTheme="minorBidi" w:cstheme="minorBidi"/>
        </w:rPr>
        <w:t xml:space="preserve">: mathematics.  </w:t>
      </w:r>
    </w:p>
    <w:p w:rsidR="00793B63" w:rsidRDefault="00793B63" w:rsidP="00597743">
      <w:pPr>
        <w:rPr>
          <w:rFonts w:asciiTheme="minorBidi" w:eastAsia="Times New Roman" w:hAnsiTheme="minorBidi" w:cstheme="minorBidi"/>
        </w:rPr>
      </w:pPr>
    </w:p>
    <w:p w:rsidR="00597743" w:rsidRDefault="00793B63" w:rsidP="00597743">
      <w:pPr>
        <w:rPr>
          <w:rFonts w:asciiTheme="minorBidi" w:eastAsia="Times New Roman" w:hAnsiTheme="minorBidi" w:cstheme="minorBidi"/>
        </w:rPr>
      </w:pPr>
      <w:r w:rsidRPr="00793B63">
        <w:rPr>
          <w:rFonts w:asciiTheme="minorBidi" w:eastAsia="Times New Roman" w:hAnsiTheme="minorBidi" w:cstheme="minorBidi"/>
          <w:b/>
          <w:bCs/>
        </w:rPr>
        <w:t>TJWFCF</w:t>
      </w:r>
      <w:r>
        <w:rPr>
          <w:rFonts w:asciiTheme="minorBidi" w:eastAsia="Times New Roman" w:hAnsiTheme="minorBidi" w:cstheme="minorBidi"/>
        </w:rPr>
        <w:t>’s</w:t>
      </w:r>
      <w:r w:rsidR="00597743">
        <w:rPr>
          <w:rFonts w:asciiTheme="minorBidi" w:eastAsia="Times New Roman" w:hAnsiTheme="minorBidi" w:cstheme="minorBidi"/>
        </w:rPr>
        <w:t xml:space="preserve"> goal is to engage with the people around us</w:t>
      </w:r>
      <w:r>
        <w:rPr>
          <w:rFonts w:asciiTheme="minorBidi" w:eastAsia="Times New Roman" w:hAnsiTheme="minorBidi" w:cstheme="minorBidi"/>
        </w:rPr>
        <w:t>,</w:t>
      </w:r>
      <w:r w:rsidR="00597743">
        <w:rPr>
          <w:rFonts w:asciiTheme="minorBidi" w:eastAsia="Times New Roman" w:hAnsiTheme="minorBidi" w:cstheme="minorBidi"/>
        </w:rPr>
        <w:t xml:space="preserve"> and provide support to organizations committed to neighborhood improvement.  We focus on addressing education, holistic health care, poverty and homelessness, workforce development, gender equality, societal re-entry with emphasis given to</w:t>
      </w:r>
      <w:r>
        <w:rPr>
          <w:rFonts w:asciiTheme="minorBidi" w:eastAsia="Times New Roman" w:hAnsiTheme="minorBidi" w:cstheme="minorBidi"/>
        </w:rPr>
        <w:t xml:space="preserve"> active duty</w:t>
      </w:r>
      <w:r w:rsidR="00597743">
        <w:rPr>
          <w:rFonts w:asciiTheme="minorBidi" w:eastAsia="Times New Roman" w:hAnsiTheme="minorBidi" w:cstheme="minorBidi"/>
        </w:rPr>
        <w:t xml:space="preserve"> military personnel, veterans, and the families of both, and </w:t>
      </w:r>
      <w:r w:rsidR="00681094">
        <w:rPr>
          <w:rFonts w:asciiTheme="minorBidi" w:eastAsia="Times New Roman" w:hAnsiTheme="minorBidi" w:cstheme="minorBidi"/>
        </w:rPr>
        <w:t>service animals</w:t>
      </w:r>
      <w:r w:rsidR="00597743">
        <w:rPr>
          <w:rFonts w:asciiTheme="minorBidi" w:eastAsia="Times New Roman" w:hAnsiTheme="minorBidi" w:cstheme="minorBidi"/>
        </w:rPr>
        <w:t>.</w:t>
      </w:r>
    </w:p>
    <w:p w:rsidR="00793B63" w:rsidRDefault="00793B63" w:rsidP="00597743">
      <w:pPr>
        <w:rPr>
          <w:rFonts w:asciiTheme="minorBidi" w:eastAsiaTheme="minorHAnsi" w:hAnsiTheme="minorBidi" w:cstheme="minorBidi"/>
        </w:rPr>
      </w:pPr>
    </w:p>
    <w:p w:rsidR="00597743" w:rsidRDefault="00597743" w:rsidP="00597743">
      <w:pPr>
        <w:rPr>
          <w:rFonts w:asciiTheme="minorBidi" w:eastAsia="Times New Roman" w:hAnsiTheme="minorBidi" w:cstheme="minorBidi"/>
        </w:rPr>
      </w:pPr>
      <w:r>
        <w:rPr>
          <w:rFonts w:asciiTheme="minorBidi" w:eastAsiaTheme="minorHAnsi" w:hAnsiTheme="minorBidi" w:cstheme="minorBidi"/>
        </w:rPr>
        <w:t xml:space="preserve">The </w:t>
      </w:r>
      <w:r>
        <w:rPr>
          <w:rFonts w:asciiTheme="minorBidi" w:eastAsia="Times New Roman" w:hAnsiTheme="minorBidi" w:cstheme="minorBidi"/>
          <w:b/>
          <w:bCs/>
        </w:rPr>
        <w:t>TJWFCF</w:t>
      </w:r>
      <w:r>
        <w:rPr>
          <w:rFonts w:asciiTheme="minorBidi" w:eastAsia="Times New Roman" w:hAnsiTheme="minorBidi" w:cstheme="minorBidi"/>
        </w:rPr>
        <w:t xml:space="preserve"> will address the needs of the vulnerable, poor, low-middle income, and or homeless. </w:t>
      </w:r>
    </w:p>
    <w:p w:rsidR="00597743" w:rsidRDefault="00597743" w:rsidP="00597743">
      <w:pPr>
        <w:rPr>
          <w:rFonts w:asciiTheme="minorBidi" w:eastAsia="Times New Roman" w:hAnsiTheme="minorBidi" w:cstheme="minorBidi"/>
        </w:rPr>
      </w:pPr>
    </w:p>
    <w:p w:rsidR="00597743" w:rsidRDefault="00597743" w:rsidP="00597743">
      <w:pPr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>Grant Inquiries</w:t>
      </w:r>
    </w:p>
    <w:p w:rsidR="00597743" w:rsidRDefault="00597743" w:rsidP="00597743">
      <w:pPr>
        <w:rPr>
          <w:rFonts w:asciiTheme="minorBidi" w:eastAsia="Times New Roman" w:hAnsiTheme="minorBidi" w:cstheme="minorBidi"/>
        </w:rPr>
      </w:pPr>
    </w:p>
    <w:p w:rsidR="00597743" w:rsidRDefault="00597743" w:rsidP="00597743">
      <w:pPr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 xml:space="preserve">The </w:t>
      </w:r>
      <w:r>
        <w:rPr>
          <w:rFonts w:asciiTheme="minorBidi" w:eastAsia="Times New Roman" w:hAnsiTheme="minorBidi" w:cstheme="minorBidi"/>
          <w:b/>
          <w:bCs/>
        </w:rPr>
        <w:t>TJWFCF</w:t>
      </w:r>
      <w:r>
        <w:rPr>
          <w:rFonts w:asciiTheme="minorBidi" w:eastAsia="Times New Roman" w:hAnsiTheme="minorBidi" w:cstheme="minorBidi"/>
        </w:rPr>
        <w:t xml:space="preserve"> accepts grant requests on a funds available basis from those who have been invited to apply for them.  If you would like to qualify for a grant invitation, please email </w:t>
      </w:r>
      <w:r>
        <w:rPr>
          <w:rFonts w:asciiTheme="minorBidi" w:eastAsia="Times New Roman" w:hAnsiTheme="minorBidi" w:cstheme="minorBidi"/>
          <w:b/>
          <w:bCs/>
        </w:rPr>
        <w:t>TJWFCF</w:t>
      </w:r>
      <w:r>
        <w:rPr>
          <w:rFonts w:asciiTheme="minorBidi" w:eastAsia="Times New Roman" w:hAnsiTheme="minorBidi" w:cstheme="minorBidi"/>
        </w:rPr>
        <w:t xml:space="preserve"> at </w:t>
      </w:r>
      <w:r w:rsidR="00871BF2">
        <w:rPr>
          <w:rFonts w:asciiTheme="minorBidi" w:eastAsia="Times New Roman" w:hAnsiTheme="minorBidi" w:cstheme="minorBidi"/>
        </w:rPr>
        <w:t xml:space="preserve">tjwfcf@tjwfamilycharitablefoundation.org </w:t>
      </w:r>
      <w:r>
        <w:rPr>
          <w:rFonts w:asciiTheme="minorBidi" w:eastAsia="Times New Roman" w:hAnsiTheme="minorBidi" w:cstheme="minorBidi"/>
        </w:rPr>
        <w:t xml:space="preserve">with your organization’s name and purpose, </w:t>
      </w:r>
      <w:r w:rsidR="00B269D3">
        <w:rPr>
          <w:rFonts w:asciiTheme="minorBidi" w:eastAsia="Times New Roman" w:hAnsiTheme="minorBidi" w:cstheme="minorBidi"/>
        </w:rPr>
        <w:t xml:space="preserve">and </w:t>
      </w:r>
      <w:r>
        <w:rPr>
          <w:rFonts w:asciiTheme="minorBidi" w:eastAsia="Times New Roman" w:hAnsiTheme="minorBidi" w:cstheme="minorBidi"/>
        </w:rPr>
        <w:t xml:space="preserve">contact information.  </w:t>
      </w:r>
    </w:p>
    <w:p w:rsidR="00597743" w:rsidRDefault="00597743" w:rsidP="00597743">
      <w:pPr>
        <w:rPr>
          <w:rFonts w:asciiTheme="minorBidi" w:eastAsia="Times New Roman" w:hAnsiTheme="minorBidi" w:cstheme="minorBidi"/>
        </w:rPr>
      </w:pPr>
    </w:p>
    <w:p w:rsidR="00916811" w:rsidRDefault="00916811" w:rsidP="00597743"/>
    <w:sectPr w:rsidR="0091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43"/>
    <w:rsid w:val="000028CB"/>
    <w:rsid w:val="00007572"/>
    <w:rsid w:val="00025AAE"/>
    <w:rsid w:val="0003427A"/>
    <w:rsid w:val="00034CE6"/>
    <w:rsid w:val="00034EBE"/>
    <w:rsid w:val="00036F2D"/>
    <w:rsid w:val="000406A7"/>
    <w:rsid w:val="00044934"/>
    <w:rsid w:val="00055F6D"/>
    <w:rsid w:val="000718BB"/>
    <w:rsid w:val="00077522"/>
    <w:rsid w:val="000865C9"/>
    <w:rsid w:val="00087178"/>
    <w:rsid w:val="00087604"/>
    <w:rsid w:val="00091DA6"/>
    <w:rsid w:val="00096B75"/>
    <w:rsid w:val="000A02B6"/>
    <w:rsid w:val="000B4B9E"/>
    <w:rsid w:val="000B541C"/>
    <w:rsid w:val="000C3CB0"/>
    <w:rsid w:val="0011186B"/>
    <w:rsid w:val="00126FD9"/>
    <w:rsid w:val="00145D40"/>
    <w:rsid w:val="00145DB6"/>
    <w:rsid w:val="001517A6"/>
    <w:rsid w:val="00154EC9"/>
    <w:rsid w:val="0016358B"/>
    <w:rsid w:val="00192292"/>
    <w:rsid w:val="001930AE"/>
    <w:rsid w:val="001A7A0A"/>
    <w:rsid w:val="001B40A5"/>
    <w:rsid w:val="001C434B"/>
    <w:rsid w:val="001C58AB"/>
    <w:rsid w:val="001E6F2E"/>
    <w:rsid w:val="001E768C"/>
    <w:rsid w:val="001F6B5B"/>
    <w:rsid w:val="002057FF"/>
    <w:rsid w:val="00207102"/>
    <w:rsid w:val="002236B0"/>
    <w:rsid w:val="0023286C"/>
    <w:rsid w:val="00241300"/>
    <w:rsid w:val="00247740"/>
    <w:rsid w:val="00247DA4"/>
    <w:rsid w:val="00250E8C"/>
    <w:rsid w:val="0025563E"/>
    <w:rsid w:val="00256104"/>
    <w:rsid w:val="00260FB2"/>
    <w:rsid w:val="00272BC2"/>
    <w:rsid w:val="002835C8"/>
    <w:rsid w:val="0028519B"/>
    <w:rsid w:val="002873C9"/>
    <w:rsid w:val="00294408"/>
    <w:rsid w:val="002A5EB4"/>
    <w:rsid w:val="002A6A34"/>
    <w:rsid w:val="002B3A27"/>
    <w:rsid w:val="002B61C1"/>
    <w:rsid w:val="002C02FF"/>
    <w:rsid w:val="002C1D05"/>
    <w:rsid w:val="002C36F8"/>
    <w:rsid w:val="002D11BE"/>
    <w:rsid w:val="002E256E"/>
    <w:rsid w:val="002E2D5D"/>
    <w:rsid w:val="002E4B11"/>
    <w:rsid w:val="00301E9C"/>
    <w:rsid w:val="003102D5"/>
    <w:rsid w:val="00315769"/>
    <w:rsid w:val="003219A6"/>
    <w:rsid w:val="00340CA7"/>
    <w:rsid w:val="0034139E"/>
    <w:rsid w:val="003413AC"/>
    <w:rsid w:val="00350002"/>
    <w:rsid w:val="003507CB"/>
    <w:rsid w:val="0035778B"/>
    <w:rsid w:val="003611F2"/>
    <w:rsid w:val="00365FA4"/>
    <w:rsid w:val="00370613"/>
    <w:rsid w:val="0037541D"/>
    <w:rsid w:val="00385EC8"/>
    <w:rsid w:val="0039396E"/>
    <w:rsid w:val="00394655"/>
    <w:rsid w:val="003A500D"/>
    <w:rsid w:val="003A6AAA"/>
    <w:rsid w:val="003B1F82"/>
    <w:rsid w:val="003D3F88"/>
    <w:rsid w:val="003F3136"/>
    <w:rsid w:val="003F3AC8"/>
    <w:rsid w:val="003F52CC"/>
    <w:rsid w:val="003F6F3A"/>
    <w:rsid w:val="0040055F"/>
    <w:rsid w:val="00403279"/>
    <w:rsid w:val="004051B5"/>
    <w:rsid w:val="0041700D"/>
    <w:rsid w:val="0042721B"/>
    <w:rsid w:val="0042745D"/>
    <w:rsid w:val="004320BD"/>
    <w:rsid w:val="00440721"/>
    <w:rsid w:val="00450950"/>
    <w:rsid w:val="00451996"/>
    <w:rsid w:val="0047297C"/>
    <w:rsid w:val="00472A5F"/>
    <w:rsid w:val="00480FAC"/>
    <w:rsid w:val="004912B6"/>
    <w:rsid w:val="0049257C"/>
    <w:rsid w:val="004A06F1"/>
    <w:rsid w:val="004A0C0F"/>
    <w:rsid w:val="004A2B73"/>
    <w:rsid w:val="004A4088"/>
    <w:rsid w:val="004B19D4"/>
    <w:rsid w:val="004B40A1"/>
    <w:rsid w:val="004B71AA"/>
    <w:rsid w:val="004C1C33"/>
    <w:rsid w:val="004D3B0D"/>
    <w:rsid w:val="004F20C0"/>
    <w:rsid w:val="004F6026"/>
    <w:rsid w:val="0050288D"/>
    <w:rsid w:val="00503BA5"/>
    <w:rsid w:val="005042E5"/>
    <w:rsid w:val="00513720"/>
    <w:rsid w:val="00513BF3"/>
    <w:rsid w:val="00520392"/>
    <w:rsid w:val="00521917"/>
    <w:rsid w:val="005234F1"/>
    <w:rsid w:val="0052395B"/>
    <w:rsid w:val="00523F77"/>
    <w:rsid w:val="00532B0B"/>
    <w:rsid w:val="0053465C"/>
    <w:rsid w:val="00537C51"/>
    <w:rsid w:val="00565DBC"/>
    <w:rsid w:val="0057304B"/>
    <w:rsid w:val="00586EFF"/>
    <w:rsid w:val="00587C48"/>
    <w:rsid w:val="00597743"/>
    <w:rsid w:val="005A4989"/>
    <w:rsid w:val="005A6555"/>
    <w:rsid w:val="005A72E0"/>
    <w:rsid w:val="005B1CC9"/>
    <w:rsid w:val="005B6EB7"/>
    <w:rsid w:val="005D1559"/>
    <w:rsid w:val="005E2998"/>
    <w:rsid w:val="005E2AA0"/>
    <w:rsid w:val="005F599D"/>
    <w:rsid w:val="005F72D0"/>
    <w:rsid w:val="00600143"/>
    <w:rsid w:val="0060426E"/>
    <w:rsid w:val="0062454F"/>
    <w:rsid w:val="006349D3"/>
    <w:rsid w:val="0064466A"/>
    <w:rsid w:val="006601C7"/>
    <w:rsid w:val="006653DF"/>
    <w:rsid w:val="00675DF0"/>
    <w:rsid w:val="00681094"/>
    <w:rsid w:val="006863A6"/>
    <w:rsid w:val="00687485"/>
    <w:rsid w:val="00693484"/>
    <w:rsid w:val="006A257E"/>
    <w:rsid w:val="006B1D9B"/>
    <w:rsid w:val="006B3B96"/>
    <w:rsid w:val="006B4A63"/>
    <w:rsid w:val="006B585A"/>
    <w:rsid w:val="006B6F03"/>
    <w:rsid w:val="006C08DA"/>
    <w:rsid w:val="006C2F56"/>
    <w:rsid w:val="006C748A"/>
    <w:rsid w:val="006D0089"/>
    <w:rsid w:val="006D3202"/>
    <w:rsid w:val="006E0421"/>
    <w:rsid w:val="006E2E88"/>
    <w:rsid w:val="006E3A96"/>
    <w:rsid w:val="006F163A"/>
    <w:rsid w:val="00710266"/>
    <w:rsid w:val="00715C89"/>
    <w:rsid w:val="0072181B"/>
    <w:rsid w:val="00731847"/>
    <w:rsid w:val="00731928"/>
    <w:rsid w:val="00746925"/>
    <w:rsid w:val="00762B62"/>
    <w:rsid w:val="00765185"/>
    <w:rsid w:val="00787306"/>
    <w:rsid w:val="00792791"/>
    <w:rsid w:val="00793B63"/>
    <w:rsid w:val="007A2722"/>
    <w:rsid w:val="007A4D98"/>
    <w:rsid w:val="007B13E0"/>
    <w:rsid w:val="007C177E"/>
    <w:rsid w:val="007D374A"/>
    <w:rsid w:val="007E1FC6"/>
    <w:rsid w:val="007E25BF"/>
    <w:rsid w:val="007E663D"/>
    <w:rsid w:val="007F371D"/>
    <w:rsid w:val="00806468"/>
    <w:rsid w:val="0081478A"/>
    <w:rsid w:val="00834412"/>
    <w:rsid w:val="00845A61"/>
    <w:rsid w:val="008471B1"/>
    <w:rsid w:val="0085498E"/>
    <w:rsid w:val="00855337"/>
    <w:rsid w:val="0086069C"/>
    <w:rsid w:val="00871BF2"/>
    <w:rsid w:val="008948BB"/>
    <w:rsid w:val="008A651B"/>
    <w:rsid w:val="008A6534"/>
    <w:rsid w:val="008B7085"/>
    <w:rsid w:val="008D2C4E"/>
    <w:rsid w:val="008D5E3D"/>
    <w:rsid w:val="008E1A11"/>
    <w:rsid w:val="008E1C5E"/>
    <w:rsid w:val="008F60ED"/>
    <w:rsid w:val="00905920"/>
    <w:rsid w:val="00906A50"/>
    <w:rsid w:val="00916811"/>
    <w:rsid w:val="0093003B"/>
    <w:rsid w:val="009374FE"/>
    <w:rsid w:val="00942986"/>
    <w:rsid w:val="00942A55"/>
    <w:rsid w:val="00950C7E"/>
    <w:rsid w:val="009556EE"/>
    <w:rsid w:val="00974CC6"/>
    <w:rsid w:val="009774FE"/>
    <w:rsid w:val="00986180"/>
    <w:rsid w:val="00986DDA"/>
    <w:rsid w:val="009912F6"/>
    <w:rsid w:val="00993102"/>
    <w:rsid w:val="009C738B"/>
    <w:rsid w:val="009D5896"/>
    <w:rsid w:val="009D76FB"/>
    <w:rsid w:val="009E44ED"/>
    <w:rsid w:val="009F6653"/>
    <w:rsid w:val="00A006AA"/>
    <w:rsid w:val="00A006AD"/>
    <w:rsid w:val="00A04F79"/>
    <w:rsid w:val="00A05AD7"/>
    <w:rsid w:val="00A06D51"/>
    <w:rsid w:val="00A1004F"/>
    <w:rsid w:val="00A141FF"/>
    <w:rsid w:val="00A23471"/>
    <w:rsid w:val="00A36685"/>
    <w:rsid w:val="00A45173"/>
    <w:rsid w:val="00A56F09"/>
    <w:rsid w:val="00A64BCB"/>
    <w:rsid w:val="00A658F9"/>
    <w:rsid w:val="00A857A4"/>
    <w:rsid w:val="00A956BA"/>
    <w:rsid w:val="00A97207"/>
    <w:rsid w:val="00AA408E"/>
    <w:rsid w:val="00AA5B08"/>
    <w:rsid w:val="00AA6E59"/>
    <w:rsid w:val="00AB1B37"/>
    <w:rsid w:val="00AB5711"/>
    <w:rsid w:val="00AB5C15"/>
    <w:rsid w:val="00AB69E6"/>
    <w:rsid w:val="00AB7515"/>
    <w:rsid w:val="00AC1CF8"/>
    <w:rsid w:val="00AC30DD"/>
    <w:rsid w:val="00AC3E80"/>
    <w:rsid w:val="00AD4118"/>
    <w:rsid w:val="00AE0B3F"/>
    <w:rsid w:val="00AE0EC8"/>
    <w:rsid w:val="00AE5E0C"/>
    <w:rsid w:val="00B269D3"/>
    <w:rsid w:val="00B3440F"/>
    <w:rsid w:val="00B35706"/>
    <w:rsid w:val="00B36F2D"/>
    <w:rsid w:val="00B46341"/>
    <w:rsid w:val="00B5294C"/>
    <w:rsid w:val="00B62563"/>
    <w:rsid w:val="00B719AB"/>
    <w:rsid w:val="00B74870"/>
    <w:rsid w:val="00B90B2B"/>
    <w:rsid w:val="00BA29A8"/>
    <w:rsid w:val="00BA3F3F"/>
    <w:rsid w:val="00BB02F8"/>
    <w:rsid w:val="00BC0850"/>
    <w:rsid w:val="00BC5077"/>
    <w:rsid w:val="00BD7874"/>
    <w:rsid w:val="00BE02D1"/>
    <w:rsid w:val="00BE0BEB"/>
    <w:rsid w:val="00BE216B"/>
    <w:rsid w:val="00BE69DE"/>
    <w:rsid w:val="00BE7F9E"/>
    <w:rsid w:val="00BF080B"/>
    <w:rsid w:val="00BF1C25"/>
    <w:rsid w:val="00BF4B0D"/>
    <w:rsid w:val="00BF4E9E"/>
    <w:rsid w:val="00C000A2"/>
    <w:rsid w:val="00C02957"/>
    <w:rsid w:val="00C03A09"/>
    <w:rsid w:val="00C052BB"/>
    <w:rsid w:val="00C146A6"/>
    <w:rsid w:val="00C17370"/>
    <w:rsid w:val="00C23234"/>
    <w:rsid w:val="00C250BF"/>
    <w:rsid w:val="00C25624"/>
    <w:rsid w:val="00C41745"/>
    <w:rsid w:val="00C43E4A"/>
    <w:rsid w:val="00C47C1B"/>
    <w:rsid w:val="00C55DD8"/>
    <w:rsid w:val="00C564EB"/>
    <w:rsid w:val="00C56BF8"/>
    <w:rsid w:val="00C57B40"/>
    <w:rsid w:val="00C6262C"/>
    <w:rsid w:val="00C756ED"/>
    <w:rsid w:val="00C861ED"/>
    <w:rsid w:val="00C91A40"/>
    <w:rsid w:val="00C92C42"/>
    <w:rsid w:val="00C95BD8"/>
    <w:rsid w:val="00CA47A5"/>
    <w:rsid w:val="00CB05AC"/>
    <w:rsid w:val="00CB29F5"/>
    <w:rsid w:val="00CB4454"/>
    <w:rsid w:val="00CC326E"/>
    <w:rsid w:val="00CD42CC"/>
    <w:rsid w:val="00CD6C80"/>
    <w:rsid w:val="00CF042F"/>
    <w:rsid w:val="00CF2C68"/>
    <w:rsid w:val="00CF5730"/>
    <w:rsid w:val="00D039A6"/>
    <w:rsid w:val="00D041F7"/>
    <w:rsid w:val="00D141C0"/>
    <w:rsid w:val="00D232F3"/>
    <w:rsid w:val="00D26DA7"/>
    <w:rsid w:val="00D30F04"/>
    <w:rsid w:val="00D33510"/>
    <w:rsid w:val="00D33820"/>
    <w:rsid w:val="00D52075"/>
    <w:rsid w:val="00D539A0"/>
    <w:rsid w:val="00D65D90"/>
    <w:rsid w:val="00D71483"/>
    <w:rsid w:val="00D813E9"/>
    <w:rsid w:val="00D87C65"/>
    <w:rsid w:val="00D92D41"/>
    <w:rsid w:val="00D93444"/>
    <w:rsid w:val="00DA026A"/>
    <w:rsid w:val="00DA3B19"/>
    <w:rsid w:val="00DB43D2"/>
    <w:rsid w:val="00DC35CB"/>
    <w:rsid w:val="00DC519D"/>
    <w:rsid w:val="00DD2F09"/>
    <w:rsid w:val="00DF2C6C"/>
    <w:rsid w:val="00DF3DF0"/>
    <w:rsid w:val="00DF3FA9"/>
    <w:rsid w:val="00DF4D2E"/>
    <w:rsid w:val="00E02C54"/>
    <w:rsid w:val="00E06F92"/>
    <w:rsid w:val="00E12924"/>
    <w:rsid w:val="00E16EE9"/>
    <w:rsid w:val="00E1755B"/>
    <w:rsid w:val="00E226E0"/>
    <w:rsid w:val="00E23D29"/>
    <w:rsid w:val="00E32C74"/>
    <w:rsid w:val="00E43B3B"/>
    <w:rsid w:val="00E51B62"/>
    <w:rsid w:val="00E51E08"/>
    <w:rsid w:val="00E54683"/>
    <w:rsid w:val="00E7307C"/>
    <w:rsid w:val="00E77893"/>
    <w:rsid w:val="00E948D1"/>
    <w:rsid w:val="00E9490D"/>
    <w:rsid w:val="00E95CAF"/>
    <w:rsid w:val="00E9631B"/>
    <w:rsid w:val="00EA2EC4"/>
    <w:rsid w:val="00EB11DA"/>
    <w:rsid w:val="00EB18D6"/>
    <w:rsid w:val="00EE12EA"/>
    <w:rsid w:val="00EE50CE"/>
    <w:rsid w:val="00EE7E5B"/>
    <w:rsid w:val="00EF6FAC"/>
    <w:rsid w:val="00F00823"/>
    <w:rsid w:val="00F05A71"/>
    <w:rsid w:val="00F1570D"/>
    <w:rsid w:val="00F20F55"/>
    <w:rsid w:val="00F24744"/>
    <w:rsid w:val="00F3179F"/>
    <w:rsid w:val="00F466A0"/>
    <w:rsid w:val="00F5368C"/>
    <w:rsid w:val="00F67FD2"/>
    <w:rsid w:val="00F72E3E"/>
    <w:rsid w:val="00F75188"/>
    <w:rsid w:val="00F8160F"/>
    <w:rsid w:val="00F96635"/>
    <w:rsid w:val="00FB3862"/>
    <w:rsid w:val="00FB6C4C"/>
    <w:rsid w:val="00FB6FEC"/>
    <w:rsid w:val="00FB7F4C"/>
    <w:rsid w:val="00FC43FA"/>
    <w:rsid w:val="00FC6744"/>
    <w:rsid w:val="00FD28EE"/>
    <w:rsid w:val="00FD6941"/>
    <w:rsid w:val="00FD7468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3B8E"/>
  <w15:chartTrackingRefBased/>
  <w15:docId w15:val="{12D91AC9-61C5-4B98-9570-24FD6381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7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743"/>
    <w:rPr>
      <w:strike w:val="0"/>
      <w:dstrike w:val="0"/>
      <w:color w:val="FFFFFF"/>
      <w:sz w:val="21"/>
      <w:szCs w:val="21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71B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 Wazir</dc:creator>
  <cp:keywords/>
  <dc:description/>
  <cp:lastModifiedBy>Tadar Wazir</cp:lastModifiedBy>
  <cp:revision>8</cp:revision>
  <dcterms:created xsi:type="dcterms:W3CDTF">2017-10-17T17:39:00Z</dcterms:created>
  <dcterms:modified xsi:type="dcterms:W3CDTF">2018-01-03T14:45:00Z</dcterms:modified>
</cp:coreProperties>
</file>